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rFonts w:eastAsia="Calibri" w:cs="Calibri"/>
          <w:color w:val="000000"/>
          <w:sz w:val="1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>
      <w:pPr>
        <w:pStyle w:val="Normal"/>
        <w:pBdr/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Settore 4 “Servizi finanziari-Tributi-Partecipate”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before="0"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u w:val="single"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AVVISO PUBBLICO PER LA PRESENTAZIONE DI CANDIDATURE AI FINI DELL’  INDIVIDUAZIONE DI UNA TERNA CANDIDATI PER LA NOMINA DI UN CONSIGLIERE IN SENO ALLA FONDAZIONE CARICAL.</w:t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>
      <w:pPr>
        <w:pStyle w:val="Normal"/>
        <w:pBdr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240" w:before="0" w:after="29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Esprime</w:t>
      </w:r>
    </w:p>
    <w:p>
      <w:pPr>
        <w:pStyle w:val="Normal"/>
        <w:pBdr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240" w:before="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proprio interesse a partecipare all’avviso in oggetto:</w:t>
      </w:r>
    </w:p>
    <w:p>
      <w:pPr>
        <w:pStyle w:val="Normal"/>
        <w:pBdr/>
        <w:spacing w:lineRule="auto" w:line="240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pBdr/>
        <w:spacing w:lineRule="auto" w:line="360"/>
        <w:ind w:left="718" w:right="104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INDIVIDUAZIONE DI UNA TERNA CANDIDATI PER LA NOMINA DI UN CONSIGLIERE IN SENO ALLA FONDAZIONE CARICAL.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Normal"/>
        <w:pBdr/>
        <w:spacing w:lineRule="auto" w:line="24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nato/a _______________________________________________ il _______________ 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residente a _______________________________________ prov. ________ c.a.p. __________</w:t>
      </w:r>
    </w:p>
    <w:p>
      <w:pPr>
        <w:pStyle w:val="Normal"/>
        <w:pBdr/>
        <w:spacing w:lineRule="auto" w:line="240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via/piazza _____________________________________________________________________ 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telefono __________________________ fax _________________________________ e-mail __________________________indirizzo PEC 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 essere in possesso dei seguenti requisiti (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barrare le voci di interesse e compilare i rispettivi campi</w:t>
      </w:r>
      <w:r>
        <w:rPr>
          <w:rFonts w:ascii="Times New Roman" w:hAnsi="Times New Roman"/>
          <w:b/>
          <w:color w:val="000000"/>
          <w:sz w:val="24"/>
          <w:szCs w:val="24"/>
        </w:rPr>
        <w:t>):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numPr>
          <w:ilvl w:val="0"/>
          <w:numId w:val="1"/>
        </w:numPr>
        <w:pBdr/>
        <w:spacing w:lineRule="auto" w:line="360" w:before="0" w:after="26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cittadinanza  italiana o cittadinanza di uno dei paesi europei;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godimento dei diritti civili e politici;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di inconferibilità ed incompatibilità previste dal d.lgs.  39/2013 e ss. mm. ii, dagli statuti o da norme speciali al momento della nomina da parte dell’Ente;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all’art. 248, c. 5 del d.lgs 267/2000, come modificato dal D.L. 174/2012 convertito con legge n. 213/2012;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>
      <w:pPr>
        <w:pStyle w:val="Normal"/>
        <w:numPr>
          <w:ilvl w:val="0"/>
          <w:numId w:val="1"/>
        </w:numPr>
        <w:pBdr/>
        <w:spacing w:lineRule="auto" w:line="360" w:before="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491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stato di conflitto di interessi rispetto all'ente, azienda o istituzione nel quale rappresenta la Città Metropolitana di Reggio Calabria;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55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non essere stati dichiarati falliti;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55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rapporto di impiego, consulenza o incarico con l'ente, l'azienda, l'istituzione presso cui dovrebbe essere nominato;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avere liti pendenti con la Città Metropolitana di Reggio Calabria, ovvero con l'ente, l'azienda, l'istituzione presso cui dovrebbe essere nominato;</w:t>
      </w:r>
    </w:p>
    <w:p>
      <w:pPr>
        <w:pStyle w:val="ListParagraph"/>
        <w:numPr>
          <w:ilvl w:val="0"/>
          <w:numId w:val="1"/>
        </w:numPr>
        <w:pBdr/>
        <w:tabs>
          <w:tab w:val="clear" w:pos="720"/>
          <w:tab w:val="left" w:pos="567" w:leader="none"/>
        </w:tabs>
        <w:suppressAutoHyphens w:val="true"/>
        <w:spacing w:lineRule="auto" w:line="360" w:before="0" w:after="0"/>
        <w:ind w:left="284" w:right="-57" w:hanging="0"/>
        <w:textAlignment w:val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/>
          <w:sz w:val="24"/>
        </w:rPr>
        <w:t xml:space="preserve">requisiti generali di onorabilità e doti di consolidata competenza professionale nel campo della istruzione/formazione. e/o della ricerca scientifica della sanità,  dell'arte, dei beni culturali, del volontariato. ln alternativa devono aver maturato una adeguata esperienza in attività di direzione, amministrazione e controllo presso organizzazioni pubbliche e private ovvero nell'esercizio di una professione per il quale sia richiesta l'iscrizione all'albo; </w:t>
      </w:r>
      <w:r>
        <w:rPr>
          <w:rFonts w:ascii="Times New Roman" w:hAnsi="Times New Roman"/>
          <w:sz w:val="24"/>
        </w:rPr>
        <w:t xml:space="preserve"> (descrivere sinteticamente)</w:t>
      </w:r>
      <w:r>
        <w:rPr>
          <w:rFonts w:ascii="Times New Roman" w:hAnsi="Times New Roman"/>
          <w:color w:val="000000"/>
          <w:u w:val="single"/>
        </w:rPr>
        <w:t>:………………………………………………. …</w:t>
      </w:r>
    </w:p>
    <w:p>
      <w:pPr>
        <w:pStyle w:val="Normal"/>
        <w:pBdr/>
        <w:tabs>
          <w:tab w:val="clear" w:pos="720"/>
          <w:tab w:val="left" w:pos="567" w:leader="none"/>
        </w:tabs>
        <w:suppressAutoHyphens w:val="true"/>
        <w:spacing w:lineRule="auto" w:line="360" w:before="0" w:after="0"/>
        <w:ind w:left="0" w:right="-57" w:hanging="2"/>
        <w:textAlignment w:val="auto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.</w:t>
      </w:r>
    </w:p>
    <w:p>
      <w:pPr>
        <w:pStyle w:val="Normal"/>
        <w:pBdr/>
        <w:tabs>
          <w:tab w:val="clear" w:pos="720"/>
          <w:tab w:val="left" w:pos="567" w:leader="none"/>
        </w:tabs>
        <w:suppressAutoHyphens w:val="true"/>
        <w:spacing w:lineRule="auto" w:line="360" w:before="0" w:after="0"/>
        <w:ind w:left="0" w:right="-57" w:hanging="2"/>
        <w:textAlignment w:val="auto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..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nelle condizioni previste dalla legge 25 gennaio 1982 n. 17 (interferire nelle funzioni di organi costituzionali, di pubbliche amministrazioni, di enti pubblici);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623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nominati consecutivamente 2 (due) volte nello stesso ente, azienda, istituzione;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225" w:leader="none"/>
        </w:tabs>
        <w:spacing w:lineRule="auto" w:line="360" w:before="0" w:after="0"/>
        <w:ind w:left="0" w:right="-113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oggetto di revoca della nomina o designazione della Città Metropolitana di Reggio Calabria per motivate ragioni comportamentali;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62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coniuge, ascendenti, discendenti, parenti e affini entro il terzo grado del Sindaco;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uppressAutoHyphens w:val="true"/>
        <w:spacing w:lineRule="auto" w:line="360" w:before="0" w:after="57"/>
        <w:ind w:left="0" w:right="-57" w:hanging="2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di non  incorrere in una delle ipotesi di ineleggibilità ed incompatibilità (art. 12 dello Statuto della Fondazione Carical_</w:t>
      </w:r>
      <w:r>
        <w:rPr>
          <w:rFonts w:ascii="Times New Roman" w:hAnsi="Times New Roman"/>
          <w:b/>
        </w:rPr>
        <w:t>Allegato C</w:t>
      </w:r>
      <w:r>
        <w:rPr>
          <w:rFonts w:ascii="Times New Roman" w:hAnsi="Times New Roman"/>
        </w:rPr>
        <w:t>);</w:t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sottoscritto/a dichiara altresì:</w:t>
      </w:r>
    </w:p>
    <w:p>
      <w:pPr>
        <w:pStyle w:val="Normal"/>
        <w:numPr>
          <w:ilvl w:val="0"/>
          <w:numId w:val="1"/>
        </w:numPr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 informazioni di garanzia o rinvio a giudizio):______________________________________________________</w:t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>
      <w:pPr>
        <w:pStyle w:val="Normal"/>
        <w:numPr>
          <w:ilvl w:val="0"/>
          <w:numId w:val="1"/>
        </w:numPr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_____________________________________________________________________________________________________________________________________.</w:t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rFonts w:eastAsia="Calibri" w:cs="Calibri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Cs w:val="20"/>
        </w:rPr>
        <w:t>(</w:t>
      </w:r>
      <w:r>
        <w:rPr>
          <w:rFonts w:ascii="Times New Roman" w:hAnsi="Times New Roman"/>
          <w:i/>
          <w:color w:val="000000"/>
          <w:szCs w:val="20"/>
        </w:rPr>
        <w:t xml:space="preserve">*) La candidatura ed i relativi allegati, se trasmessi tramite PEC, devono essere in </w:t>
      </w:r>
      <w:r>
        <w:rPr>
          <w:rFonts w:ascii="Times New Roman" w:hAnsi="Times New Roman"/>
          <w:i/>
          <w:color w:val="000000"/>
          <w:szCs w:val="20"/>
          <w:u w:val="single"/>
        </w:rPr>
        <w:t>formato pdf</w:t>
      </w:r>
      <w:r>
        <w:rPr>
          <w:rFonts w:ascii="Times New Roman" w:hAnsi="Times New Roman"/>
          <w:i/>
          <w:color w:val="000000"/>
          <w:szCs w:val="20"/>
        </w:rPr>
        <w:t xml:space="preserve"> e devono essere </w:t>
      </w:r>
      <w:r>
        <w:rPr>
          <w:rFonts w:ascii="Times New Roman" w:hAnsi="Times New Roman"/>
          <w:b/>
          <w:i/>
          <w:color w:val="000000"/>
          <w:szCs w:val="20"/>
        </w:rPr>
        <w:t xml:space="preserve">firmati digitalmente oppure firmati in modo autografo </w:t>
      </w:r>
      <w:r>
        <w:rPr>
          <w:rFonts w:ascii="Times New Roman" w:hAnsi="Times New Roman"/>
          <w:b/>
          <w:i/>
          <w:color w:val="000000"/>
          <w:szCs w:val="20"/>
          <w:u w:val="single"/>
        </w:rPr>
        <w:t>su ogni pagina</w:t>
      </w:r>
      <w:r>
        <w:rPr>
          <w:rFonts w:ascii="Times New Roman" w:hAnsi="Times New Roman"/>
          <w:i/>
          <w:color w:val="000000"/>
          <w:szCs w:val="20"/>
        </w:rPr>
        <w:t xml:space="preserve">, </w:t>
      </w:r>
      <w:r>
        <w:rPr>
          <w:rFonts w:ascii="Times New Roman" w:hAnsi="Times New Roman"/>
          <w:i/>
          <w:color w:val="000000"/>
          <w:szCs w:val="20"/>
          <w:u w:val="single"/>
        </w:rPr>
        <w:t xml:space="preserve">scansionati e inviati unitamente alla scansione di un </w:t>
      </w:r>
      <w:r>
        <w:rPr>
          <w:rFonts w:ascii="Times New Roman" w:hAnsi="Times New Roman"/>
          <w:b/>
          <w:i/>
          <w:color w:val="000000"/>
          <w:szCs w:val="20"/>
          <w:u w:val="single"/>
        </w:rPr>
        <w:t>documento di identità valido</w:t>
      </w:r>
      <w:r>
        <w:rPr>
          <w:rFonts w:ascii="Times New Roman" w:hAnsi="Times New Roman"/>
          <w:i/>
          <w:color w:val="000000"/>
          <w:szCs w:val="20"/>
        </w:rPr>
        <w:t>(</w:t>
      </w:r>
      <w:r>
        <w:rPr>
          <w:rFonts w:ascii="Times New Roman" w:hAnsi="Times New Roman"/>
          <w:b/>
          <w:i/>
          <w:color w:val="000000"/>
          <w:szCs w:val="20"/>
          <w:u w:val="single"/>
        </w:rPr>
        <w:t>firmato</w:t>
      </w:r>
      <w:r>
        <w:rPr>
          <w:rFonts w:ascii="Times New Roman" w:hAnsi="Times New Roman"/>
          <w:i/>
          <w:color w:val="000000"/>
          <w:szCs w:val="20"/>
        </w:rPr>
        <w:t>).</w:t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360" w:before="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>
      <w:pPr>
        <w:pStyle w:val="Normal"/>
        <w:pBdr/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>
      <w:pPr>
        <w:pStyle w:val="Normal"/>
        <w:pBdr/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conferimento dei dati non è obbligatorio ed è richiesto il consenso dell’interessato al trattamento dei dati personali (art.6, c.1, lett.a, GDPR). La mancata, parziale o inesatta comunicazione dei dati personali determina l’impossibilità di perseguire le finalità previste.</w:t>
      </w:r>
    </w:p>
    <w:p>
      <w:pPr>
        <w:pStyle w:val="Normal"/>
        <w:pBdr/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360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>
      <w:pPr>
        <w:pStyle w:val="Normal"/>
        <w:pBdr/>
        <w:spacing w:lineRule="auto" w:line="36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 ________________________  Firma (*) 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 allegano alla presente domanda, debitamente firmati secondo le modalità indicate: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Modello B- dichiarazione di impegno;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curriculum vitae in formato europeo, firmato e datato;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breve relazione di accompagnamento al curriculum vitae;</w:t>
      </w:r>
    </w:p>
    <w:p>
      <w:pPr>
        <w:pStyle w:val="Normal"/>
        <w:numPr>
          <w:ilvl w:val="0"/>
          <w:numId w:val="2"/>
        </w:numPr>
        <w:pBdr/>
        <w:spacing w:lineRule="auto" w:line="24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fotocopia del documento di riconoscimento in corso di validità;</w:t>
      </w:r>
    </w:p>
    <w:p>
      <w:pPr>
        <w:pStyle w:val="Normal"/>
        <w:pBdr/>
        <w:spacing w:lineRule="auto" w:line="360" w:before="0" w:after="0"/>
        <w:ind w:left="0" w:right="73" w:hanging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shd w:fill="auto" w:val="clear"/>
        <w:szCs w:val="24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4a9f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Times New Roman" w:cs="Times New Roman"/>
      <w:color w:val="auto"/>
      <w:kern w:val="0"/>
      <w:sz w:val="22"/>
      <w:szCs w:val="22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0"/>
      <w:effect w:val="none"/>
      <w:vertAlign w:val="baseline"/>
      <w:em w:val="none"/>
      <w:lang w:val="it-IT"/>
    </w:rPr>
  </w:style>
  <w:style w:type="character" w:styleId="CollegamentoInternet">
    <w:name w:val="Collegamento Internet"/>
    <w:rsid w:val="00634a9f"/>
    <w:rPr>
      <w:w w:val="100"/>
      <w:position w:val="0"/>
      <w:sz w:val="20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0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0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0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0"/>
      <w:effect w:val="none"/>
      <w:vertAlign w:val="baseline"/>
      <w:em w:val="none"/>
    </w:rPr>
  </w:style>
  <w:style w:type="character" w:styleId="CorpotestoCarattere" w:customStyle="1">
    <w:name w:val="Corpo testo Carattere"/>
    <w:basedOn w:val="DefaultParagraphFont"/>
    <w:link w:val="Corpotesto"/>
    <w:qFormat/>
    <w:rsid w:val="008e5315"/>
    <w:rPr>
      <w:rFonts w:ascii="Garamond" w:hAnsi="Garamond" w:eastAsia="Arial Unicode MS" w:cs="Arial Unicode MS"/>
      <w:color w:val="000000"/>
      <w:sz w:val="24"/>
      <w:szCs w:val="24"/>
      <w:u w:val="none" w:color="000000"/>
      <w:lang w:val="en-US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link w:val="CorpotestoCarattere"/>
    <w:rsid w:val="008e5315"/>
    <w:pPr>
      <w:widowControl/>
      <w:suppressAutoHyphens w:val="true"/>
      <w:bidi w:val="0"/>
      <w:spacing w:before="0" w:after="0"/>
      <w:ind w:left="820" w:hanging="0"/>
      <w:jc w:val="both"/>
    </w:pPr>
    <w:rPr>
      <w:rFonts w:ascii="Garamond" w:hAnsi="Garamond" w:eastAsia="Arial Unicode MS" w:cs="Arial Unicode MS"/>
      <w:color w:val="000000"/>
      <w:kern w:val="0"/>
      <w:sz w:val="24"/>
      <w:szCs w:val="24"/>
      <w:u w:val="none" w:color="000000"/>
      <w:lang w:val="en-US" w:eastAsia="zh-CN" w:bidi="hi-IN"/>
    </w:rPr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  <w:outlineLvl w:val="9"/>
    </w:pPr>
    <w:rPr>
      <w:rFonts w:cs="Arial"/>
    </w:rPr>
  </w:style>
  <w:style w:type="paragraph" w:styleId="Titoloprincipale">
    <w:name w:val="Title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1"/>
    <w:basedOn w:val="Normal"/>
    <w:next w:val="Corpodeltesto1"/>
    <w:qFormat/>
    <w:rsid w:val="00634a9f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4a9f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634a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000000"/>
      <w:kern w:val="0"/>
      <w:sz w:val="24"/>
      <w:szCs w:val="24"/>
      <w:vertAlign w:val="subscript"/>
      <w:lang w:eastAsia="zh-CN" w:val="it-IT" w:bidi="ar-SA"/>
    </w:rPr>
  </w:style>
  <w:style w:type="paragraph" w:styleId="Corpo" w:customStyle="1">
    <w:name w:val="Corpo"/>
    <w:qFormat/>
    <w:rsid w:val="00634a9f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val="it-IT" w:bidi="ar-SA"/>
    </w:rPr>
  </w:style>
  <w:style w:type="paragraph" w:styleId="Didefault" w:customStyle="1">
    <w:name w:val="Di default"/>
    <w:qFormat/>
    <w:rsid w:val="00634a9f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vertAlign w:val="subscript"/>
      <w:lang w:bidi="hi-IN" w:val="it-IT" w:eastAsia="it-IT"/>
    </w:rPr>
  </w:style>
  <w:style w:type="paragraph" w:styleId="NoSpacing">
    <w:name w:val="No Spacing"/>
    <w:qFormat/>
    <w:rsid w:val="00634a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ar-SA"/>
    </w:rPr>
  </w:style>
  <w:style w:type="paragraph" w:styleId="TableParagraph" w:customStyle="1">
    <w:name w:val="Table Paragraph"/>
    <w:basedOn w:val="Normal"/>
    <w:qFormat/>
    <w:rsid w:val="00634a9f"/>
    <w:pPr>
      <w:outlineLvl w:val="9"/>
    </w:pPr>
    <w:rPr/>
  </w:style>
  <w:style w:type="paragraph" w:styleId="Sottotitolo">
    <w:name w:val="Subtitle"/>
    <w:basedOn w:val="Normal"/>
    <w:next w:val="Normal"/>
    <w:qFormat/>
    <w:rsid w:val="00634a9f"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LibreOffice/7.2.0.4$Windows_X86_64 LibreOffice_project/9a9c6381e3f7a62afc1329bd359cc48accb6435b</Application>
  <AppVersion>15.0000</AppVersion>
  <Pages>4</Pages>
  <Words>988</Words>
  <Characters>7042</Characters>
  <CharactersWithSpaces>7960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2022-05-01T14:08:00Z</dcterms:created>
  <dc:creator>Xp Professional Sp2b Italiano</dc:creator>
  <dc:description/>
  <dc:language>it-IT</dc:language>
  <cp:lastModifiedBy>Utente</cp:lastModifiedBy>
  <cp:lastPrinted>2022-03-22T11:28:00Z</cp:lastPrinted>
  <dcterms:modified xsi:type="dcterms:W3CDTF">2022-05-15T09:29:00Z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